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CF20" w14:textId="7348C880" w:rsidR="0058293F" w:rsidRPr="0097749E" w:rsidRDefault="006F6FCB" w:rsidP="0097749E">
      <w:pPr>
        <w:pStyle w:val="NormalWeb"/>
        <w:jc w:val="both"/>
      </w:pPr>
      <w:r>
        <w:t xml:space="preserve">Gianmarco de Felice is professor of </w:t>
      </w:r>
      <w:r w:rsidRPr="006F6FCB">
        <w:rPr>
          <w:lang w:val="en-US"/>
        </w:rPr>
        <w:t xml:space="preserve">structural </w:t>
      </w:r>
      <w:r>
        <w:rPr>
          <w:lang w:val="en-US"/>
        </w:rPr>
        <w:t>engineering</w:t>
      </w:r>
      <w:r>
        <w:t xml:space="preserve"> in the Department of Engineering at Roma Tre</w:t>
      </w:r>
      <w:r w:rsidRPr="006F6FCB">
        <w:rPr>
          <w:lang w:val="en-US"/>
        </w:rPr>
        <w:t xml:space="preserve"> </w:t>
      </w:r>
      <w:r w:rsidR="0097749E">
        <w:rPr>
          <w:lang w:val="en-US"/>
        </w:rPr>
        <w:t>u</w:t>
      </w:r>
      <w:r>
        <w:rPr>
          <w:lang w:val="en-US"/>
        </w:rPr>
        <w:t>niversity</w:t>
      </w:r>
      <w:r w:rsidRPr="006F6FCB">
        <w:rPr>
          <w:lang w:val="en-US"/>
        </w:rPr>
        <w:t>, w</w:t>
      </w:r>
      <w:r>
        <w:rPr>
          <w:lang w:val="en-US"/>
        </w:rPr>
        <w:t>here he teaches earthquake engineering and structural rehabilitation</w:t>
      </w:r>
      <w:r>
        <w:t xml:space="preserve">. He </w:t>
      </w:r>
      <w:r w:rsidRPr="006F6FCB">
        <w:rPr>
          <w:lang w:val="en-US"/>
        </w:rPr>
        <w:t>ha</w:t>
      </w:r>
      <w:r>
        <w:rPr>
          <w:lang w:val="en-US"/>
        </w:rPr>
        <w:t>s been</w:t>
      </w:r>
      <w:r>
        <w:t xml:space="preserve"> </w:t>
      </w:r>
      <w:r w:rsidRPr="006F6FCB">
        <w:rPr>
          <w:lang w:val="en-US"/>
        </w:rPr>
        <w:t>chai</w:t>
      </w:r>
      <w:r>
        <w:rPr>
          <w:lang w:val="en-US"/>
        </w:rPr>
        <w:t>r</w:t>
      </w:r>
      <w:r>
        <w:t xml:space="preserve"> of the </w:t>
      </w:r>
      <w:r w:rsidRPr="006F6FCB">
        <w:rPr>
          <w:i/>
          <w:iCs/>
          <w:lang w:val="en-US"/>
        </w:rPr>
        <w:t xml:space="preserve">PhD in </w:t>
      </w:r>
      <w:r w:rsidRPr="006F6FCB">
        <w:rPr>
          <w:i/>
          <w:iCs/>
        </w:rPr>
        <w:t>Civil Engineering</w:t>
      </w:r>
      <w:r w:rsidRPr="006F6FCB">
        <w:rPr>
          <w:lang w:val="en-US"/>
        </w:rPr>
        <w:t xml:space="preserve"> </w:t>
      </w:r>
      <w:r>
        <w:rPr>
          <w:lang w:val="en-US"/>
        </w:rPr>
        <w:t xml:space="preserve">at Roma Tre </w:t>
      </w:r>
      <w:r w:rsidR="0097749E">
        <w:rPr>
          <w:lang w:val="en-US"/>
        </w:rPr>
        <w:t>u</w:t>
      </w:r>
      <w:r>
        <w:rPr>
          <w:lang w:val="en-US"/>
        </w:rPr>
        <w:t>niversity</w:t>
      </w:r>
      <w:r>
        <w:t xml:space="preserve">, chairmen of </w:t>
      </w:r>
      <w:r w:rsidRPr="006F6FCB">
        <w:rPr>
          <w:lang w:val="en-US"/>
        </w:rPr>
        <w:t xml:space="preserve">the Technical Committee </w:t>
      </w:r>
      <w:proofErr w:type="spellStart"/>
      <w:r w:rsidRPr="006F6FCB">
        <w:rPr>
          <w:lang w:val="en-US"/>
        </w:rPr>
        <w:t>Rilem</w:t>
      </w:r>
      <w:proofErr w:type="spellEnd"/>
      <w:r w:rsidRPr="006F6FCB">
        <w:rPr>
          <w:lang w:val="en-US"/>
        </w:rPr>
        <w:t xml:space="preserve"> 250 - </w:t>
      </w:r>
      <w:r w:rsidRPr="006F6FCB">
        <w:rPr>
          <w:i/>
          <w:iCs/>
          <w:lang w:val="en-US"/>
        </w:rPr>
        <w:t>Composites for sustainable strengthening of Masonry</w:t>
      </w:r>
      <w:r w:rsidRPr="006F6FCB">
        <w:rPr>
          <w:lang w:val="en-US"/>
        </w:rPr>
        <w:t xml:space="preserve">, editor </w:t>
      </w:r>
      <w:r>
        <w:rPr>
          <w:lang w:val="en-US"/>
        </w:rPr>
        <w:t xml:space="preserve">of the ACI 549.6R-20 </w:t>
      </w:r>
      <w:r w:rsidRPr="006F6FCB">
        <w:rPr>
          <w:i/>
          <w:iCs/>
          <w:lang w:val="en-US"/>
        </w:rPr>
        <w:t>Guide to Design and Construction of Externally Bonded Fabric-Reinforced Cementitious Matrix (FRCM) and Steel-Reinforced Grout (SRG) Systems for Repair and Strengthening</w:t>
      </w:r>
      <w:r w:rsidRPr="006F6FCB">
        <w:rPr>
          <w:rFonts w:ascii="HelveticaLTStd" w:hAnsi="HelveticaLTStd"/>
          <w:b/>
          <w:bCs/>
          <w:i/>
          <w:iCs/>
          <w:sz w:val="40"/>
          <w:szCs w:val="40"/>
        </w:rPr>
        <w:t xml:space="preserve"> </w:t>
      </w:r>
      <w:r w:rsidRPr="006F6FCB">
        <w:rPr>
          <w:i/>
          <w:iCs/>
          <w:lang w:val="en-US"/>
        </w:rPr>
        <w:t>Masonry Structures</w:t>
      </w:r>
      <w:r>
        <w:rPr>
          <w:lang w:val="en-US"/>
        </w:rPr>
        <w:t xml:space="preserve">, </w:t>
      </w:r>
      <w:r>
        <w:t xml:space="preserve">member of the drafting committee of the </w:t>
      </w:r>
      <w:r w:rsidRPr="006F6FCB">
        <w:rPr>
          <w:i/>
          <w:iCs/>
        </w:rPr>
        <w:t>Charter of Rome on the Resilience of Cities of Art to Natural Catastrophes</w:t>
      </w:r>
      <w:r>
        <w:t xml:space="preserve"> and founder of the </w:t>
      </w:r>
      <w:r w:rsidRPr="006F6FCB">
        <w:rPr>
          <w:i/>
          <w:iCs/>
        </w:rPr>
        <w:t>Summer School on Historic Masonry Structures</w:t>
      </w:r>
      <w:r>
        <w:t xml:space="preserve">.  In 2020 he was a </w:t>
      </w:r>
      <w:r w:rsidRPr="006F6FCB">
        <w:rPr>
          <w:i/>
          <w:iCs/>
        </w:rPr>
        <w:t>Weinberg fellow</w:t>
      </w:r>
      <w:r>
        <w:t xml:space="preserve"> </w:t>
      </w:r>
      <w:r w:rsidRPr="006F6FCB">
        <w:rPr>
          <w:i/>
          <w:iCs/>
        </w:rPr>
        <w:t>at the Italian Academy for Advanced Studies in America at Columbia University</w:t>
      </w:r>
      <w:r>
        <w:t xml:space="preserve"> and in 2023 </w:t>
      </w:r>
      <w:r w:rsidRPr="006F6FCB">
        <w:rPr>
          <w:i/>
          <w:iCs/>
        </w:rPr>
        <w:t>fellow of the Oskar Von Miller Forum at the Technical University of Munich</w:t>
      </w:r>
      <w:r>
        <w:t xml:space="preserve">. </w:t>
      </w:r>
    </w:p>
    <w:sectPr w:rsidR="0058293F" w:rsidRPr="0097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St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CB"/>
    <w:rsid w:val="0058293F"/>
    <w:rsid w:val="006F6FCB"/>
    <w:rsid w:val="00862E13"/>
    <w:rsid w:val="009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91BAF"/>
  <w15:chartTrackingRefBased/>
  <w15:docId w15:val="{C61A74A9-AC54-9645-A748-CF514F4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F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FENICE SRL</dc:creator>
  <cp:keywords/>
  <dc:description/>
  <cp:lastModifiedBy>FENICE SRL</cp:lastModifiedBy>
  <cp:revision>2</cp:revision>
  <dcterms:created xsi:type="dcterms:W3CDTF">2024-05-28T09:40:00Z</dcterms:created>
  <dcterms:modified xsi:type="dcterms:W3CDTF">2024-05-28T09:40:00Z</dcterms:modified>
</cp:coreProperties>
</file>